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0D" w:rsidRDefault="00224CEE" w:rsidP="008B5C67">
      <w:pPr>
        <w:rPr>
          <w:b/>
          <w:color w:val="00B050"/>
          <w:sz w:val="28"/>
          <w:szCs w:val="28"/>
        </w:rPr>
      </w:pPr>
      <w:r w:rsidRPr="00224CEE">
        <w:rPr>
          <w:b/>
          <w:color w:val="00B050"/>
          <w:sz w:val="28"/>
          <w:szCs w:val="28"/>
        </w:rPr>
        <w:t>Tips bij het kiezen van een aannemer voor funderingsherstel</w:t>
      </w:r>
    </w:p>
    <w:p w:rsidR="00F925F1" w:rsidRDefault="00F925F1" w:rsidP="008B5C67">
      <w:pPr>
        <w:rPr>
          <w:b/>
          <w:color w:val="00B050"/>
          <w:sz w:val="28"/>
          <w:szCs w:val="28"/>
        </w:rPr>
      </w:pPr>
    </w:p>
    <w:p w:rsidR="008A35EE" w:rsidRDefault="008A35EE" w:rsidP="008A35EE">
      <w:pPr>
        <w:pStyle w:val="Lijstalinea"/>
        <w:numPr>
          <w:ilvl w:val="0"/>
          <w:numId w:val="7"/>
        </w:numPr>
        <w:rPr>
          <w:color w:val="1F497D"/>
        </w:rPr>
      </w:pPr>
      <w:r w:rsidRPr="008A35EE">
        <w:rPr>
          <w:b/>
          <w:color w:val="1F497D"/>
          <w:sz w:val="28"/>
          <w:szCs w:val="28"/>
        </w:rPr>
        <w:t>Vraag bij verschillende aannemers een offerte aan</w:t>
      </w:r>
      <w:r>
        <w:rPr>
          <w:b/>
          <w:color w:val="1F497D"/>
          <w:sz w:val="28"/>
          <w:szCs w:val="28"/>
        </w:rPr>
        <w:t xml:space="preserve">. </w:t>
      </w:r>
      <w:r>
        <w:rPr>
          <w:color w:val="1F497D"/>
        </w:rPr>
        <w:t>Pr</w:t>
      </w:r>
      <w:r w:rsidRPr="008A35EE">
        <w:rPr>
          <w:color w:val="1F497D"/>
        </w:rPr>
        <w:t>ijzen kunnen verschillen</w:t>
      </w:r>
      <w:r>
        <w:rPr>
          <w:b/>
          <w:color w:val="1F497D"/>
          <w:sz w:val="28"/>
          <w:szCs w:val="28"/>
        </w:rPr>
        <w:t xml:space="preserve">, </w:t>
      </w:r>
      <w:r w:rsidRPr="008A35EE">
        <w:rPr>
          <w:color w:val="1F497D"/>
        </w:rPr>
        <w:t xml:space="preserve">u kunt zo prijs en kwaliteit </w:t>
      </w:r>
      <w:r>
        <w:rPr>
          <w:color w:val="1F497D"/>
        </w:rPr>
        <w:t xml:space="preserve">goed </w:t>
      </w:r>
      <w:r w:rsidRPr="008A35EE">
        <w:rPr>
          <w:color w:val="1F497D"/>
        </w:rPr>
        <w:t>vergelijken</w:t>
      </w:r>
      <w:r>
        <w:rPr>
          <w:color w:val="1F497D"/>
        </w:rPr>
        <w:t>.</w:t>
      </w:r>
      <w:r w:rsidR="00727B30">
        <w:rPr>
          <w:color w:val="1F497D"/>
        </w:rPr>
        <w:t xml:space="preserve"> Het Funderingsloket van Zaanstad kan u helpen met het vergelijken.</w:t>
      </w:r>
    </w:p>
    <w:p w:rsidR="0074220D" w:rsidRPr="0079462C" w:rsidRDefault="00633ACF" w:rsidP="0074220D">
      <w:pPr>
        <w:pStyle w:val="Lijstalinea"/>
        <w:numPr>
          <w:ilvl w:val="0"/>
          <w:numId w:val="7"/>
        </w:numPr>
        <w:rPr>
          <w:color w:val="1F497D"/>
          <w:sz w:val="28"/>
          <w:szCs w:val="28"/>
        </w:rPr>
      </w:pPr>
      <w:r w:rsidRPr="00633ACF">
        <w:rPr>
          <w:b/>
          <w:color w:val="1F497D"/>
          <w:sz w:val="28"/>
          <w:szCs w:val="28"/>
        </w:rPr>
        <w:t>Heeft de aannemer ervaring met funderingsherstel?</w:t>
      </w:r>
      <w:r w:rsidR="00224CEE">
        <w:rPr>
          <w:b/>
          <w:color w:val="1F497D"/>
          <w:sz w:val="28"/>
          <w:szCs w:val="28"/>
        </w:rPr>
        <w:t xml:space="preserve"> </w:t>
      </w:r>
      <w:r w:rsidRPr="00633ACF">
        <w:rPr>
          <w:color w:val="1F497D"/>
        </w:rPr>
        <w:t>Het is in het belang van de klant dat een aannemer weet waar hij aan begint en het werk goed kan inschatten</w:t>
      </w:r>
      <w:r w:rsidR="00224CEE">
        <w:rPr>
          <w:color w:val="1F497D"/>
        </w:rPr>
        <w:t>.</w:t>
      </w:r>
    </w:p>
    <w:p w:rsidR="0079462C" w:rsidRPr="008A35EE" w:rsidRDefault="0079462C" w:rsidP="0074220D">
      <w:pPr>
        <w:pStyle w:val="Lijstalinea"/>
        <w:numPr>
          <w:ilvl w:val="0"/>
          <w:numId w:val="7"/>
        </w:numPr>
        <w:rPr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Kan de aannemer referenties geven van </w:t>
      </w:r>
      <w:r w:rsidR="00224CEE">
        <w:rPr>
          <w:b/>
          <w:color w:val="1F497D"/>
          <w:sz w:val="28"/>
          <w:szCs w:val="28"/>
        </w:rPr>
        <w:t>uitgevoerd</w:t>
      </w:r>
      <w:r>
        <w:rPr>
          <w:b/>
          <w:color w:val="1F497D"/>
          <w:sz w:val="28"/>
          <w:szCs w:val="28"/>
        </w:rPr>
        <w:t xml:space="preserve"> funderingsherstel?</w:t>
      </w:r>
      <w:r w:rsidRPr="0079462C">
        <w:rPr>
          <w:color w:val="1F497D"/>
        </w:rPr>
        <w:t xml:space="preserve"> Ga kijken bij de opgegeven adressen en neem eventueel contact op met de eigenaren/bewoners</w:t>
      </w:r>
      <w:r>
        <w:rPr>
          <w:color w:val="1F497D"/>
        </w:rPr>
        <w:t>. Zij kunnen u vertellen hoe zij het werk hebben ervaren en wellicht hebben ze tips.</w:t>
      </w:r>
    </w:p>
    <w:p w:rsidR="0074220D" w:rsidRPr="00596E3A" w:rsidRDefault="00633ACF" w:rsidP="0074220D">
      <w:pPr>
        <w:pStyle w:val="Lijstalinea"/>
        <w:numPr>
          <w:ilvl w:val="0"/>
          <w:numId w:val="7"/>
        </w:numPr>
        <w:rPr>
          <w:color w:val="1F497D"/>
          <w:sz w:val="28"/>
          <w:szCs w:val="28"/>
        </w:rPr>
      </w:pPr>
      <w:r w:rsidRPr="00633ACF">
        <w:rPr>
          <w:b/>
          <w:color w:val="1F497D"/>
          <w:sz w:val="28"/>
          <w:szCs w:val="28"/>
        </w:rPr>
        <w:t>Heeft de aannemer een CAR-verzekering voor het werk</w:t>
      </w:r>
      <w:r w:rsidRPr="00633ACF">
        <w:rPr>
          <w:b/>
          <w:color w:val="1F497D"/>
        </w:rPr>
        <w:t>?</w:t>
      </w:r>
      <w:r w:rsidR="00DB470A" w:rsidRPr="00633ACF">
        <w:rPr>
          <w:color w:val="1F497D"/>
        </w:rPr>
        <w:t xml:space="preserve"> Dit is een verzekering voor als de aannemer grote sch</w:t>
      </w:r>
      <w:r w:rsidRPr="00633ACF">
        <w:rPr>
          <w:color w:val="1F497D"/>
        </w:rPr>
        <w:t xml:space="preserve">ade aanricht. Dan is dit gedekt. Het gebeurd zelden, maar </w:t>
      </w:r>
      <w:r w:rsidR="006008C4">
        <w:rPr>
          <w:color w:val="1F497D"/>
        </w:rPr>
        <w:t xml:space="preserve">het </w:t>
      </w:r>
      <w:r w:rsidRPr="00633ACF">
        <w:rPr>
          <w:color w:val="1F497D"/>
        </w:rPr>
        <w:t>zou maar net bij u het geval zijn</w:t>
      </w:r>
      <w:r w:rsidR="00224CEE">
        <w:rPr>
          <w:color w:val="1F497D"/>
        </w:rPr>
        <w:t>.</w:t>
      </w:r>
    </w:p>
    <w:p w:rsidR="00596E3A" w:rsidRPr="008A35EE" w:rsidRDefault="00596E3A" w:rsidP="00596E3A">
      <w:pPr>
        <w:pStyle w:val="Lijstalinea"/>
        <w:numPr>
          <w:ilvl w:val="0"/>
          <w:numId w:val="7"/>
        </w:numPr>
        <w:rPr>
          <w:color w:val="1F497D"/>
        </w:rPr>
      </w:pPr>
      <w:r w:rsidRPr="008A35EE">
        <w:rPr>
          <w:b/>
          <w:color w:val="1F497D"/>
          <w:sz w:val="28"/>
          <w:szCs w:val="28"/>
        </w:rPr>
        <w:t>Lees de voorwaarden en afspraken in de aannemingsovereenkomst, ook wel verbouwingsovereenkomst genoemd, goed door voor u deze tekent</w:t>
      </w:r>
      <w:r>
        <w:rPr>
          <w:b/>
          <w:color w:val="1F497D"/>
          <w:sz w:val="28"/>
          <w:szCs w:val="28"/>
        </w:rPr>
        <w:t xml:space="preserve">. </w:t>
      </w:r>
      <w:r w:rsidRPr="008A35EE">
        <w:rPr>
          <w:color w:val="1F497D"/>
        </w:rPr>
        <w:t>U kunt het Funderingsloket van Zaanstad eventueel om hulp vragen.</w:t>
      </w:r>
    </w:p>
    <w:p w:rsidR="00596E3A" w:rsidRPr="00F925F1" w:rsidRDefault="00633ACF" w:rsidP="00F925F1">
      <w:pPr>
        <w:pStyle w:val="Lijstalinea"/>
        <w:numPr>
          <w:ilvl w:val="0"/>
          <w:numId w:val="7"/>
        </w:numPr>
        <w:rPr>
          <w:color w:val="1F497D"/>
        </w:rPr>
      </w:pPr>
      <w:r w:rsidRPr="00432D0B">
        <w:rPr>
          <w:b/>
          <w:color w:val="1F497D"/>
          <w:sz w:val="28"/>
          <w:szCs w:val="28"/>
        </w:rPr>
        <w:t>Wat zijn</w:t>
      </w:r>
      <w:r w:rsidR="0074220D" w:rsidRPr="00432D0B">
        <w:rPr>
          <w:b/>
          <w:color w:val="1F497D"/>
          <w:sz w:val="28"/>
          <w:szCs w:val="28"/>
        </w:rPr>
        <w:t xml:space="preserve"> de betalingstermijnen</w:t>
      </w:r>
      <w:r w:rsidR="002E5DA6" w:rsidRPr="00432D0B">
        <w:rPr>
          <w:b/>
          <w:color w:val="1F497D"/>
          <w:sz w:val="28"/>
          <w:szCs w:val="28"/>
        </w:rPr>
        <w:t>, en let hier op</w:t>
      </w:r>
      <w:r w:rsidRPr="00432D0B">
        <w:rPr>
          <w:b/>
          <w:color w:val="1F497D"/>
          <w:sz w:val="28"/>
          <w:szCs w:val="28"/>
        </w:rPr>
        <w:t>?</w:t>
      </w:r>
      <w:r w:rsidR="00302D8E" w:rsidRPr="00F925F1">
        <w:rPr>
          <w:b/>
          <w:color w:val="1F497D"/>
          <w:sz w:val="28"/>
          <w:szCs w:val="28"/>
        </w:rPr>
        <w:t xml:space="preserve"> </w:t>
      </w:r>
      <w:r w:rsidRPr="00F925F1">
        <w:rPr>
          <w:color w:val="1F497D"/>
        </w:rPr>
        <w:t xml:space="preserve">Er moet een relatie zijn tussen de betalingen en het werk dat is uitgevoerd. De eerste termijn is dus niet te hoog en </w:t>
      </w:r>
      <w:r w:rsidR="006008C4" w:rsidRPr="00F925F1">
        <w:rPr>
          <w:color w:val="1F497D"/>
        </w:rPr>
        <w:t xml:space="preserve">deze </w:t>
      </w:r>
      <w:r w:rsidRPr="00F925F1">
        <w:rPr>
          <w:color w:val="1F497D"/>
        </w:rPr>
        <w:t>betaal</w:t>
      </w:r>
      <w:r w:rsidR="00224CEE" w:rsidRPr="00F925F1">
        <w:rPr>
          <w:color w:val="1F497D"/>
        </w:rPr>
        <w:t>t</w:t>
      </w:r>
      <w:r w:rsidRPr="00F925F1">
        <w:rPr>
          <w:color w:val="1F497D"/>
        </w:rPr>
        <w:t xml:space="preserve"> u niet te </w:t>
      </w:r>
      <w:r w:rsidR="002E5DA6" w:rsidRPr="00F925F1">
        <w:rPr>
          <w:color w:val="1F497D"/>
        </w:rPr>
        <w:t xml:space="preserve">vroeg, </w:t>
      </w:r>
      <w:r w:rsidR="006008C4" w:rsidRPr="00F925F1">
        <w:rPr>
          <w:color w:val="1F497D"/>
        </w:rPr>
        <w:t xml:space="preserve">vaak wel </w:t>
      </w:r>
      <w:r w:rsidR="00224CEE" w:rsidRPr="00F925F1">
        <w:rPr>
          <w:color w:val="1F497D"/>
        </w:rPr>
        <w:t>voor de start van het werk</w:t>
      </w:r>
      <w:r w:rsidR="00302D8E" w:rsidRPr="00F925F1">
        <w:rPr>
          <w:color w:val="1F497D"/>
        </w:rPr>
        <w:t>.</w:t>
      </w:r>
      <w:r w:rsidR="00596E3A" w:rsidRPr="00F925F1">
        <w:rPr>
          <w:color w:val="1F497D"/>
        </w:rPr>
        <w:t xml:space="preserve">                                          </w:t>
      </w:r>
      <w:r w:rsidR="00432D0B" w:rsidRPr="00F925F1">
        <w:rPr>
          <w:color w:val="1F497D"/>
        </w:rPr>
        <w:t xml:space="preserve">         </w:t>
      </w:r>
      <w:r w:rsidR="00596E3A" w:rsidRPr="00F925F1">
        <w:rPr>
          <w:color w:val="1F497D"/>
        </w:rPr>
        <w:t xml:space="preserve"> </w:t>
      </w:r>
      <w:r w:rsidR="00596E3A" w:rsidRPr="00F925F1">
        <w:rPr>
          <w:color w:val="1F497D"/>
        </w:rPr>
        <w:t xml:space="preserve">Zijn </w:t>
      </w:r>
      <w:r w:rsidR="00F925F1">
        <w:rPr>
          <w:color w:val="1F497D"/>
        </w:rPr>
        <w:t xml:space="preserve">verder </w:t>
      </w:r>
      <w:r w:rsidR="00596E3A" w:rsidRPr="00F925F1">
        <w:rPr>
          <w:color w:val="1F497D"/>
        </w:rPr>
        <w:t xml:space="preserve">in de overeenkomst alle belangrijke punten goed omschreven?                         </w:t>
      </w:r>
      <w:r w:rsidR="00596E3A" w:rsidRPr="00F925F1">
        <w:rPr>
          <w:color w:val="1F497D"/>
        </w:rPr>
        <w:t xml:space="preserve">            </w:t>
      </w:r>
      <w:r w:rsidR="00596E3A" w:rsidRPr="00F925F1">
        <w:rPr>
          <w:color w:val="1F497D"/>
        </w:rPr>
        <w:t>Denk bijvoorbeeld aan</w:t>
      </w:r>
      <w:r w:rsidR="00596E3A" w:rsidRPr="00F925F1">
        <w:rPr>
          <w:color w:val="1F497D"/>
        </w:rPr>
        <w:t xml:space="preserve"> wat Bouwend Nederland aangeeft</w:t>
      </w:r>
      <w:r w:rsidR="00596E3A" w:rsidRPr="00F925F1">
        <w:rPr>
          <w:color w:val="1F497D"/>
        </w:rPr>
        <w:t>;</w:t>
      </w:r>
    </w:p>
    <w:p w:rsidR="00596E3A" w:rsidRPr="00F925F1" w:rsidRDefault="00596E3A" w:rsidP="00F925F1">
      <w:pPr>
        <w:pStyle w:val="Lijstalinea"/>
        <w:numPr>
          <w:ilvl w:val="0"/>
          <w:numId w:val="7"/>
        </w:numPr>
        <w:rPr>
          <w:color w:val="1F497D"/>
        </w:rPr>
      </w:pPr>
      <w:r w:rsidRPr="00F925F1">
        <w:rPr>
          <w:color w:val="1F497D"/>
        </w:rPr>
        <w:t>beschrijving van het werk (overeenkomstig te noemen tekeningen, omschrijvingen, ontwerpen en berekeningen);</w:t>
      </w:r>
    </w:p>
    <w:p w:rsidR="00596E3A" w:rsidRPr="00F925F1" w:rsidRDefault="00596E3A" w:rsidP="00F925F1">
      <w:pPr>
        <w:pStyle w:val="Lijstalinea"/>
        <w:numPr>
          <w:ilvl w:val="0"/>
          <w:numId w:val="7"/>
        </w:numPr>
        <w:rPr>
          <w:color w:val="1F497D"/>
        </w:rPr>
      </w:pPr>
      <w:r w:rsidRPr="00F925F1">
        <w:rPr>
          <w:color w:val="1F497D"/>
        </w:rPr>
        <w:t xml:space="preserve">stelposten die in de aanneemsom inbegrepen zijn; </w:t>
      </w:r>
    </w:p>
    <w:p w:rsidR="00596E3A" w:rsidRPr="00F925F1" w:rsidRDefault="00596E3A" w:rsidP="00F925F1">
      <w:pPr>
        <w:pStyle w:val="Lijstalinea"/>
        <w:numPr>
          <w:ilvl w:val="0"/>
          <w:numId w:val="7"/>
        </w:numPr>
        <w:rPr>
          <w:color w:val="1F497D"/>
        </w:rPr>
      </w:pPr>
      <w:r w:rsidRPr="00F925F1">
        <w:rPr>
          <w:color w:val="1F497D"/>
        </w:rPr>
        <w:t xml:space="preserve">de termijnen van uitbetaling van de aanneemsom (percentages zijn vaak afhankelijk van de hoogte van aanneemsom).                                            </w:t>
      </w:r>
      <w:r w:rsidRPr="00F925F1">
        <w:rPr>
          <w:color w:val="1F497D"/>
        </w:rPr>
        <w:t xml:space="preserve">          </w:t>
      </w:r>
      <w:r w:rsidRPr="00F925F1">
        <w:rPr>
          <w:color w:val="1F497D"/>
        </w:rPr>
        <w:t xml:space="preserve"> </w:t>
      </w:r>
      <w:r w:rsidR="00F925F1">
        <w:rPr>
          <w:color w:val="1F497D"/>
        </w:rPr>
        <w:t xml:space="preserve">                                   </w:t>
      </w:r>
      <w:r w:rsidRPr="00F925F1">
        <w:rPr>
          <w:color w:val="1F497D"/>
        </w:rPr>
        <w:t xml:space="preserve">Bij een aanneemsom van € 22.689,- tot en met € 226.890,- exclusief BTW is de volgende verdeling gebruikelijk: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* 10% bij aanvang                                                                                       </w:t>
      </w:r>
      <w:r w:rsidRPr="00F925F1">
        <w:rPr>
          <w:color w:val="1F497D"/>
        </w:rPr>
        <w:t xml:space="preserve">           </w:t>
      </w:r>
      <w:r w:rsidRPr="00F925F1">
        <w:rPr>
          <w:color w:val="1F497D"/>
        </w:rPr>
        <w:t xml:space="preserve">  </w:t>
      </w:r>
      <w:r w:rsidR="00F925F1">
        <w:rPr>
          <w:color w:val="1F497D"/>
        </w:rPr>
        <w:t xml:space="preserve">                    </w:t>
      </w:r>
      <w:r w:rsidRPr="00F925F1">
        <w:rPr>
          <w:color w:val="1F497D"/>
        </w:rPr>
        <w:t>* 25% bij 35% werk gereed</w:t>
      </w:r>
      <w:r w:rsidRPr="00F925F1">
        <w:rPr>
          <w:color w:val="1F497D"/>
        </w:rPr>
        <w:tab/>
      </w:r>
      <w:r w:rsidRPr="00F925F1">
        <w:rPr>
          <w:color w:val="1F497D"/>
        </w:rPr>
        <w:tab/>
      </w:r>
      <w:r w:rsidRPr="00F925F1">
        <w:rPr>
          <w:color w:val="1F497D"/>
        </w:rPr>
        <w:tab/>
      </w:r>
      <w:r w:rsidRPr="00F925F1">
        <w:rPr>
          <w:color w:val="1F497D"/>
        </w:rPr>
        <w:tab/>
      </w:r>
    </w:p>
    <w:p w:rsidR="00596E3A" w:rsidRPr="00F925F1" w:rsidRDefault="00596E3A" w:rsidP="00F925F1">
      <w:pPr>
        <w:pStyle w:val="Lijstalinea"/>
        <w:numPr>
          <w:ilvl w:val="0"/>
          <w:numId w:val="7"/>
        </w:numPr>
        <w:rPr>
          <w:color w:val="1F497D"/>
        </w:rPr>
      </w:pPr>
      <w:r w:rsidRPr="00F925F1">
        <w:rPr>
          <w:color w:val="1F497D"/>
        </w:rPr>
        <w:t xml:space="preserve">* 25% bij 60% werk gereed                                                                                                                                                         </w:t>
      </w:r>
    </w:p>
    <w:p w:rsidR="00596E3A" w:rsidRPr="00F925F1" w:rsidRDefault="00596E3A" w:rsidP="00F925F1">
      <w:pPr>
        <w:pStyle w:val="Lijstalinea"/>
        <w:numPr>
          <w:ilvl w:val="0"/>
          <w:numId w:val="7"/>
        </w:numPr>
        <w:rPr>
          <w:color w:val="1F497D"/>
        </w:rPr>
      </w:pPr>
      <w:r w:rsidRPr="00F925F1">
        <w:rPr>
          <w:color w:val="1F497D"/>
        </w:rPr>
        <w:t xml:space="preserve">* 20% bij 80% gereed werk                                                                                        </w:t>
      </w:r>
      <w:r w:rsidR="00F925F1">
        <w:rPr>
          <w:color w:val="1F497D"/>
        </w:rPr>
        <w:t xml:space="preserve">               </w:t>
      </w:r>
      <w:r w:rsidRPr="00F925F1">
        <w:rPr>
          <w:color w:val="1F497D"/>
        </w:rPr>
        <w:t xml:space="preserve">  * 20% bij oplevering</w:t>
      </w:r>
      <w:r w:rsidRPr="00F925F1">
        <w:rPr>
          <w:color w:val="1F497D"/>
        </w:rPr>
        <w:tab/>
      </w:r>
    </w:p>
    <w:p w:rsidR="00596E3A" w:rsidRPr="00F925F1" w:rsidRDefault="00596E3A" w:rsidP="00F925F1">
      <w:pPr>
        <w:pStyle w:val="Lijstalinea"/>
        <w:numPr>
          <w:ilvl w:val="0"/>
          <w:numId w:val="7"/>
        </w:numPr>
        <w:rPr>
          <w:color w:val="1F497D"/>
        </w:rPr>
      </w:pPr>
      <w:r w:rsidRPr="00F925F1">
        <w:rPr>
          <w:color w:val="1F497D"/>
        </w:rPr>
        <w:t>vergunningen;</w:t>
      </w:r>
    </w:p>
    <w:p w:rsidR="00596E3A" w:rsidRPr="00F925F1" w:rsidRDefault="00596E3A" w:rsidP="00F925F1">
      <w:pPr>
        <w:pStyle w:val="Lijstalinea"/>
        <w:numPr>
          <w:ilvl w:val="0"/>
          <w:numId w:val="7"/>
        </w:numPr>
        <w:rPr>
          <w:color w:val="1F497D"/>
        </w:rPr>
      </w:pPr>
      <w:r w:rsidRPr="00F925F1">
        <w:rPr>
          <w:color w:val="1F497D"/>
        </w:rPr>
        <w:t>datum aanvang en uitvoeringsduur;</w:t>
      </w:r>
    </w:p>
    <w:p w:rsidR="00596E3A" w:rsidRPr="00F925F1" w:rsidRDefault="00596E3A" w:rsidP="00F925F1">
      <w:pPr>
        <w:pStyle w:val="Lijstalinea"/>
        <w:numPr>
          <w:ilvl w:val="0"/>
          <w:numId w:val="7"/>
        </w:numPr>
        <w:rPr>
          <w:color w:val="1F497D"/>
        </w:rPr>
      </w:pPr>
      <w:r w:rsidRPr="00F925F1">
        <w:rPr>
          <w:color w:val="1F497D"/>
        </w:rPr>
        <w:t>datum oplevering;</w:t>
      </w:r>
    </w:p>
    <w:p w:rsidR="00432D0B" w:rsidRPr="00F925F1" w:rsidRDefault="0079462C" w:rsidP="00F925F1">
      <w:pPr>
        <w:pStyle w:val="Lijstalinea"/>
        <w:numPr>
          <w:ilvl w:val="0"/>
          <w:numId w:val="7"/>
        </w:num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Geeft men</w:t>
      </w:r>
      <w:r w:rsidRPr="0079462C">
        <w:rPr>
          <w:b/>
          <w:color w:val="1F497D"/>
          <w:sz w:val="28"/>
          <w:szCs w:val="28"/>
        </w:rPr>
        <w:t xml:space="preserve"> garantie</w:t>
      </w:r>
      <w:r>
        <w:rPr>
          <w:b/>
          <w:color w:val="1F497D"/>
          <w:sz w:val="28"/>
          <w:szCs w:val="28"/>
        </w:rPr>
        <w:t xml:space="preserve"> op het werk</w:t>
      </w:r>
      <w:r w:rsidRPr="0079462C">
        <w:rPr>
          <w:b/>
          <w:color w:val="1F497D"/>
          <w:sz w:val="28"/>
          <w:szCs w:val="28"/>
        </w:rPr>
        <w:t>?</w:t>
      </w:r>
      <w:r w:rsidRPr="00F925F1">
        <w:rPr>
          <w:b/>
          <w:color w:val="1F497D"/>
          <w:sz w:val="28"/>
          <w:szCs w:val="28"/>
        </w:rPr>
        <w:t xml:space="preserve"> </w:t>
      </w:r>
      <w:r w:rsidR="0074220D" w:rsidRPr="00F925F1">
        <w:rPr>
          <w:color w:val="1F497D"/>
        </w:rPr>
        <w:t>Zorg dat de aannemer een garantie afgeeft voor de gedane werkzaamheden.</w:t>
      </w:r>
      <w:r w:rsidR="00302D8E" w:rsidRPr="00F925F1">
        <w:rPr>
          <w:color w:val="1F497D"/>
        </w:rPr>
        <w:t xml:space="preserve"> Bijvoorbeeld 25/30 jaar garantie op het funderingsherstel/zakkingen.</w:t>
      </w:r>
      <w:r w:rsidR="00432D0B" w:rsidRPr="00F925F1">
        <w:rPr>
          <w:b/>
          <w:color w:val="1F497D"/>
          <w:sz w:val="28"/>
          <w:szCs w:val="28"/>
        </w:rPr>
        <w:t xml:space="preserve"> </w:t>
      </w:r>
    </w:p>
    <w:p w:rsidR="00432D0B" w:rsidRPr="00F925F1" w:rsidRDefault="00432D0B" w:rsidP="00F925F1">
      <w:pPr>
        <w:pStyle w:val="Lijstalinea"/>
        <w:numPr>
          <w:ilvl w:val="0"/>
          <w:numId w:val="7"/>
        </w:numPr>
        <w:rPr>
          <w:color w:val="1F497D"/>
        </w:rPr>
      </w:pPr>
      <w:r w:rsidRPr="00432D0B">
        <w:rPr>
          <w:b/>
          <w:color w:val="1F497D"/>
          <w:sz w:val="28"/>
          <w:szCs w:val="28"/>
        </w:rPr>
        <w:t xml:space="preserve">Kijk in de offerte of er kosten worden doorberekend. </w:t>
      </w:r>
      <w:r w:rsidRPr="00F925F1">
        <w:rPr>
          <w:color w:val="1F497D"/>
        </w:rPr>
        <w:t>Te denken valt bijvoorbeeld aan leges of werkzaamheden die door derden worden uitgevoerd.</w:t>
      </w:r>
      <w:r w:rsidR="00727B30" w:rsidRPr="00F925F1">
        <w:rPr>
          <w:color w:val="1F497D"/>
        </w:rPr>
        <w:t xml:space="preserve"> Denk aan parkeerkosten of verplaatsen van de watermeter bijvoorbeeld.</w:t>
      </w:r>
    </w:p>
    <w:p w:rsidR="0074220D" w:rsidRPr="00DB470A" w:rsidRDefault="0079462C" w:rsidP="0074220D">
      <w:pPr>
        <w:pStyle w:val="Lijstalinea"/>
        <w:numPr>
          <w:ilvl w:val="0"/>
          <w:numId w:val="7"/>
        </w:numPr>
        <w:rPr>
          <w:color w:val="1F497D"/>
          <w:sz w:val="28"/>
          <w:szCs w:val="28"/>
        </w:rPr>
      </w:pPr>
      <w:r w:rsidRPr="0092602B">
        <w:rPr>
          <w:b/>
          <w:color w:val="1F497D"/>
          <w:sz w:val="28"/>
          <w:szCs w:val="28"/>
        </w:rPr>
        <w:lastRenderedPageBreak/>
        <w:t>Is de aannemer</w:t>
      </w:r>
      <w:r w:rsidR="0074220D" w:rsidRPr="0092602B">
        <w:rPr>
          <w:b/>
          <w:color w:val="1F497D"/>
          <w:sz w:val="28"/>
          <w:szCs w:val="28"/>
        </w:rPr>
        <w:t xml:space="preserve"> aangesloten bij een </w:t>
      </w:r>
      <w:r w:rsidR="00302D8E" w:rsidRPr="0092602B">
        <w:rPr>
          <w:b/>
          <w:color w:val="1F497D"/>
          <w:sz w:val="28"/>
          <w:szCs w:val="28"/>
        </w:rPr>
        <w:t>bedrijfs</w:t>
      </w:r>
      <w:r w:rsidR="0074220D" w:rsidRPr="0092602B">
        <w:rPr>
          <w:b/>
          <w:color w:val="1F497D"/>
          <w:sz w:val="28"/>
          <w:szCs w:val="28"/>
        </w:rPr>
        <w:t>organisatie</w:t>
      </w:r>
      <w:r w:rsidRPr="0092602B">
        <w:rPr>
          <w:b/>
          <w:color w:val="1F497D"/>
          <w:sz w:val="28"/>
          <w:szCs w:val="28"/>
        </w:rPr>
        <w:t>?</w:t>
      </w:r>
      <w:r w:rsidR="0074220D" w:rsidRPr="00DB470A">
        <w:rPr>
          <w:color w:val="1F497D"/>
          <w:sz w:val="28"/>
          <w:szCs w:val="28"/>
        </w:rPr>
        <w:t xml:space="preserve"> </w:t>
      </w:r>
      <w:r w:rsidRPr="0092602B">
        <w:rPr>
          <w:color w:val="1F497D"/>
        </w:rPr>
        <w:t xml:space="preserve">Er zijn diverse bedrijfsorganisaties </w:t>
      </w:r>
      <w:r w:rsidR="0074220D" w:rsidRPr="0092602B">
        <w:rPr>
          <w:color w:val="1F497D"/>
        </w:rPr>
        <w:t>zoals</w:t>
      </w:r>
      <w:r w:rsidR="00302D8E" w:rsidRPr="0092602B">
        <w:rPr>
          <w:color w:val="1F497D"/>
        </w:rPr>
        <w:t xml:space="preserve"> bijvoorbeeld</w:t>
      </w:r>
      <w:r w:rsidR="0074220D" w:rsidRPr="0092602B">
        <w:rPr>
          <w:color w:val="1F497D"/>
        </w:rPr>
        <w:t>: Bouwend Nederland/KCAF/NVAF.</w:t>
      </w:r>
    </w:p>
    <w:p w:rsidR="003059E0" w:rsidRPr="008B5C67" w:rsidRDefault="000D08AD" w:rsidP="008B5C67">
      <w:pPr>
        <w:pStyle w:val="Lijstalinea"/>
        <w:numPr>
          <w:ilvl w:val="0"/>
          <w:numId w:val="7"/>
        </w:numPr>
        <w:rPr>
          <w:color w:val="1F497D"/>
          <w:sz w:val="28"/>
          <w:szCs w:val="28"/>
        </w:rPr>
      </w:pPr>
      <w:r w:rsidRPr="0092602B">
        <w:rPr>
          <w:b/>
          <w:color w:val="1F497D"/>
          <w:sz w:val="28"/>
          <w:szCs w:val="28"/>
        </w:rPr>
        <w:t>I</w:t>
      </w:r>
      <w:r w:rsidR="00716152">
        <w:rPr>
          <w:b/>
          <w:color w:val="1F497D"/>
          <w:sz w:val="28"/>
          <w:szCs w:val="28"/>
        </w:rPr>
        <w:t>s e</w:t>
      </w:r>
      <w:r w:rsidR="0092602B" w:rsidRPr="0092602B">
        <w:rPr>
          <w:b/>
          <w:color w:val="1F497D"/>
          <w:sz w:val="28"/>
          <w:szCs w:val="28"/>
        </w:rPr>
        <w:t>e</w:t>
      </w:r>
      <w:r w:rsidR="00716152">
        <w:rPr>
          <w:b/>
          <w:color w:val="1F497D"/>
          <w:sz w:val="28"/>
          <w:szCs w:val="28"/>
        </w:rPr>
        <w:t>n</w:t>
      </w:r>
      <w:r w:rsidR="0092602B" w:rsidRPr="0092602B">
        <w:rPr>
          <w:b/>
          <w:color w:val="1F497D"/>
          <w:sz w:val="28"/>
          <w:szCs w:val="28"/>
        </w:rPr>
        <w:t xml:space="preserve"> offerte i</w:t>
      </w:r>
      <w:r w:rsidRPr="0092602B">
        <w:rPr>
          <w:b/>
          <w:color w:val="1F497D"/>
          <w:sz w:val="28"/>
          <w:szCs w:val="28"/>
        </w:rPr>
        <w:t>nclusief of exclusief btw</w:t>
      </w:r>
      <w:r w:rsidR="0092602B" w:rsidRPr="0092602B">
        <w:rPr>
          <w:b/>
          <w:color w:val="1F497D"/>
          <w:sz w:val="28"/>
          <w:szCs w:val="28"/>
        </w:rPr>
        <w:t>?</w:t>
      </w:r>
      <w:r w:rsidR="0092602B">
        <w:rPr>
          <w:color w:val="1F497D"/>
          <w:sz w:val="28"/>
          <w:szCs w:val="28"/>
        </w:rPr>
        <w:t xml:space="preserve"> </w:t>
      </w:r>
      <w:r w:rsidR="0092602B" w:rsidRPr="0092602B">
        <w:rPr>
          <w:color w:val="1F497D"/>
        </w:rPr>
        <w:t>Zowel voor het regelen van financiering en het goed vergelijken van offertes is het van belang er scherp op te zijn of deze inclusief of exclusief btw zijn opgesteld.</w:t>
      </w:r>
    </w:p>
    <w:p w:rsidR="00286048" w:rsidRPr="003059E0" w:rsidRDefault="00286048" w:rsidP="0074220D">
      <w:pPr>
        <w:pStyle w:val="Lijstalinea"/>
        <w:numPr>
          <w:ilvl w:val="0"/>
          <w:numId w:val="7"/>
        </w:numPr>
        <w:rPr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Welke werkzaamheden voert de aannemer uit?</w:t>
      </w:r>
      <w:r w:rsidR="003059E0">
        <w:rPr>
          <w:color w:val="1F497D"/>
          <w:sz w:val="28"/>
          <w:szCs w:val="28"/>
        </w:rPr>
        <w:t xml:space="preserve"> </w:t>
      </w:r>
      <w:r w:rsidR="003059E0" w:rsidRPr="003059E0">
        <w:rPr>
          <w:color w:val="1F497D"/>
        </w:rPr>
        <w:t>Het is belangrijk om goed op een rij te krijgen wat de aannemer doet</w:t>
      </w:r>
      <w:r w:rsidR="002E5DA6">
        <w:rPr>
          <w:color w:val="1F497D"/>
        </w:rPr>
        <w:t>.</w:t>
      </w:r>
      <w:r w:rsidR="003059E0" w:rsidRPr="003059E0">
        <w:rPr>
          <w:color w:val="1F497D"/>
        </w:rPr>
        <w:t xml:space="preserve"> Dit om offertes te kunnen </w:t>
      </w:r>
      <w:r w:rsidR="003059E0">
        <w:rPr>
          <w:color w:val="1F497D"/>
        </w:rPr>
        <w:t xml:space="preserve">vergelijken, maar ook om </w:t>
      </w:r>
      <w:r w:rsidR="003059E0" w:rsidRPr="003059E0">
        <w:rPr>
          <w:color w:val="1F497D"/>
        </w:rPr>
        <w:t>na te gaan of er werkzaamheden/zaken zijn die u zelf moet doen.</w:t>
      </w:r>
      <w:r w:rsidR="006008C4">
        <w:rPr>
          <w:color w:val="1F497D"/>
        </w:rPr>
        <w:t xml:space="preserve"> Het Funderingsloket van Zaanstad kunt u eventueel om hulp vragen bij het vergelijken van offertes.</w:t>
      </w:r>
    </w:p>
    <w:p w:rsidR="0074220D" w:rsidRDefault="006E7010" w:rsidP="0074220D">
      <w:pPr>
        <w:pStyle w:val="Lijstalinea"/>
        <w:numPr>
          <w:ilvl w:val="0"/>
          <w:numId w:val="7"/>
        </w:numPr>
        <w:rPr>
          <w:color w:val="1F497D"/>
          <w:sz w:val="28"/>
          <w:szCs w:val="28"/>
        </w:rPr>
      </w:pPr>
      <w:r w:rsidRPr="003059E0">
        <w:rPr>
          <w:b/>
          <w:color w:val="1F497D"/>
          <w:sz w:val="28"/>
          <w:szCs w:val="28"/>
        </w:rPr>
        <w:t xml:space="preserve">Vraag de aannemer </w:t>
      </w:r>
      <w:r w:rsidR="00DB470A" w:rsidRPr="003059E0">
        <w:rPr>
          <w:b/>
          <w:color w:val="1F497D"/>
          <w:sz w:val="28"/>
          <w:szCs w:val="28"/>
        </w:rPr>
        <w:t>altijd</w:t>
      </w:r>
      <w:r w:rsidRPr="003059E0">
        <w:rPr>
          <w:b/>
          <w:color w:val="1F497D"/>
          <w:sz w:val="28"/>
          <w:szCs w:val="28"/>
        </w:rPr>
        <w:t xml:space="preserve"> te k</w:t>
      </w:r>
      <w:r w:rsidR="00302D8E" w:rsidRPr="003059E0">
        <w:rPr>
          <w:b/>
          <w:color w:val="1F497D"/>
          <w:sz w:val="28"/>
          <w:szCs w:val="28"/>
        </w:rPr>
        <w:t>ijken in de kruipruimte</w:t>
      </w:r>
      <w:r w:rsidR="00302D8E">
        <w:rPr>
          <w:color w:val="1F497D"/>
          <w:sz w:val="28"/>
          <w:szCs w:val="28"/>
        </w:rPr>
        <w:t>.</w:t>
      </w:r>
      <w:r w:rsidR="00EB2AFB">
        <w:rPr>
          <w:color w:val="1F497D"/>
          <w:sz w:val="28"/>
          <w:szCs w:val="28"/>
        </w:rPr>
        <w:t xml:space="preserve"> </w:t>
      </w:r>
      <w:r w:rsidR="00302D8E" w:rsidRPr="003059E0">
        <w:rPr>
          <w:color w:val="1F497D"/>
        </w:rPr>
        <w:t>D</w:t>
      </w:r>
      <w:r w:rsidRPr="003059E0">
        <w:rPr>
          <w:color w:val="1F497D"/>
        </w:rPr>
        <w:t xml:space="preserve">e kans bestaat </w:t>
      </w:r>
      <w:r w:rsidR="00302D8E" w:rsidRPr="003059E0">
        <w:rPr>
          <w:color w:val="1F497D"/>
        </w:rPr>
        <w:t xml:space="preserve">dat </w:t>
      </w:r>
      <w:r w:rsidRPr="003059E0">
        <w:rPr>
          <w:color w:val="1F497D"/>
        </w:rPr>
        <w:t xml:space="preserve">er grond moet worden </w:t>
      </w:r>
      <w:r w:rsidR="003059E0">
        <w:rPr>
          <w:color w:val="1F497D"/>
        </w:rPr>
        <w:t>verwijderd en afgevoerd o</w:t>
      </w:r>
      <w:r w:rsidR="00302D8E" w:rsidRPr="003059E0">
        <w:rPr>
          <w:color w:val="1F497D"/>
        </w:rPr>
        <w:t xml:space="preserve">mdat er te weinig hoogte in de kruipruimte is. </w:t>
      </w:r>
      <w:r w:rsidR="003059E0">
        <w:rPr>
          <w:color w:val="1F497D"/>
        </w:rPr>
        <w:t xml:space="preserve">Grond verwijderen kan erg duur zijn. Vraag </w:t>
      </w:r>
      <w:r w:rsidR="00302D8E" w:rsidRPr="003059E0">
        <w:rPr>
          <w:color w:val="1F497D"/>
        </w:rPr>
        <w:t xml:space="preserve">dus </w:t>
      </w:r>
      <w:r w:rsidR="003059E0">
        <w:rPr>
          <w:color w:val="1F497D"/>
        </w:rPr>
        <w:t xml:space="preserve">altijd of dit nodig is en kijk </w:t>
      </w:r>
      <w:r w:rsidR="00DB470A" w:rsidRPr="003059E0">
        <w:rPr>
          <w:color w:val="1F497D"/>
        </w:rPr>
        <w:t xml:space="preserve">goed op de offerte of deze kosten zijn inbegrepen of uitgesloten. </w:t>
      </w:r>
      <w:r w:rsidR="003059E0">
        <w:rPr>
          <w:color w:val="1F497D"/>
        </w:rPr>
        <w:t xml:space="preserve">Als het </w:t>
      </w:r>
      <w:r w:rsidR="00DB470A" w:rsidRPr="003059E0">
        <w:rPr>
          <w:color w:val="1F497D"/>
        </w:rPr>
        <w:t xml:space="preserve">niet op </w:t>
      </w:r>
      <w:r w:rsidR="003059E0">
        <w:rPr>
          <w:color w:val="1F497D"/>
        </w:rPr>
        <w:t xml:space="preserve">de offerte staat, wil dat </w:t>
      </w:r>
      <w:r w:rsidR="00DB470A" w:rsidRPr="003059E0">
        <w:rPr>
          <w:color w:val="1F497D"/>
        </w:rPr>
        <w:t>niet zeggen dat het niet hoeft.</w:t>
      </w:r>
    </w:p>
    <w:p w:rsidR="00DB470A" w:rsidRDefault="003059E0" w:rsidP="0074220D">
      <w:pPr>
        <w:pStyle w:val="Lijstalinea"/>
        <w:numPr>
          <w:ilvl w:val="0"/>
          <w:numId w:val="7"/>
        </w:numPr>
        <w:rPr>
          <w:color w:val="1F497D"/>
          <w:sz w:val="28"/>
          <w:szCs w:val="28"/>
        </w:rPr>
      </w:pPr>
      <w:r w:rsidRPr="003059E0">
        <w:rPr>
          <w:b/>
          <w:color w:val="1F497D"/>
          <w:sz w:val="28"/>
          <w:szCs w:val="28"/>
        </w:rPr>
        <w:t>Is er asbest aanwezig?</w:t>
      </w:r>
      <w:r>
        <w:rPr>
          <w:color w:val="1F497D"/>
          <w:sz w:val="28"/>
          <w:szCs w:val="28"/>
        </w:rPr>
        <w:t xml:space="preserve"> </w:t>
      </w:r>
      <w:r w:rsidR="00302D8E" w:rsidRPr="008B5C67">
        <w:rPr>
          <w:color w:val="1F497D"/>
        </w:rPr>
        <w:t xml:space="preserve">Kijk </w:t>
      </w:r>
      <w:r w:rsidRPr="008B5C67">
        <w:rPr>
          <w:color w:val="1F497D"/>
        </w:rPr>
        <w:t xml:space="preserve">of het </w:t>
      </w:r>
      <w:r w:rsidR="00DB470A" w:rsidRPr="008B5C67">
        <w:rPr>
          <w:color w:val="1F497D"/>
        </w:rPr>
        <w:t xml:space="preserve">verwijderen </w:t>
      </w:r>
      <w:r w:rsidRPr="008B5C67">
        <w:rPr>
          <w:color w:val="1F497D"/>
        </w:rPr>
        <w:t>van a</w:t>
      </w:r>
      <w:r w:rsidR="00DB470A" w:rsidRPr="008B5C67">
        <w:rPr>
          <w:color w:val="1F497D"/>
        </w:rPr>
        <w:t xml:space="preserve">sbest in </w:t>
      </w:r>
      <w:r w:rsidRPr="008B5C67">
        <w:rPr>
          <w:color w:val="1F497D"/>
        </w:rPr>
        <w:t xml:space="preserve">de offerte </w:t>
      </w:r>
      <w:r w:rsidR="00DB470A" w:rsidRPr="008B5C67">
        <w:rPr>
          <w:color w:val="1F497D"/>
        </w:rPr>
        <w:t>is opgenomen</w:t>
      </w:r>
      <w:r w:rsidRPr="008B5C67">
        <w:rPr>
          <w:color w:val="1F497D"/>
        </w:rPr>
        <w:t>,</w:t>
      </w:r>
      <w:r w:rsidR="00DB470A" w:rsidRPr="008B5C67">
        <w:rPr>
          <w:color w:val="1F497D"/>
        </w:rPr>
        <w:t xml:space="preserve"> of </w:t>
      </w:r>
      <w:r w:rsidRPr="008B5C67">
        <w:rPr>
          <w:color w:val="1F497D"/>
        </w:rPr>
        <w:t xml:space="preserve">dat het </w:t>
      </w:r>
      <w:r w:rsidR="00DB470A" w:rsidRPr="008B5C67">
        <w:rPr>
          <w:color w:val="1F497D"/>
        </w:rPr>
        <w:t>wordt uitgesloten. Het kan zijn dat er asbest aanw</w:t>
      </w:r>
      <w:r w:rsidRPr="008B5C67">
        <w:rPr>
          <w:color w:val="1F497D"/>
        </w:rPr>
        <w:t>ezig is zoals</w:t>
      </w:r>
      <w:r w:rsidR="009650E7" w:rsidRPr="008B5C67">
        <w:rPr>
          <w:color w:val="1F497D"/>
        </w:rPr>
        <w:t xml:space="preserve"> bijvoorbeeld vloerzeil of in de kruipruime (afvoer)buizen of </w:t>
      </w:r>
      <w:r w:rsidRPr="008B5C67">
        <w:rPr>
          <w:color w:val="1F497D"/>
        </w:rPr>
        <w:t>losse delen</w:t>
      </w:r>
      <w:r w:rsidR="00DB470A" w:rsidRPr="008B5C67">
        <w:rPr>
          <w:color w:val="1F497D"/>
        </w:rPr>
        <w:t>. Als dit verwijderd moet worden zijn er</w:t>
      </w:r>
      <w:r w:rsidR="008B5C67" w:rsidRPr="008B5C67">
        <w:rPr>
          <w:color w:val="1F497D"/>
        </w:rPr>
        <w:t xml:space="preserve"> vaak hoge</w:t>
      </w:r>
      <w:r w:rsidR="00DB470A" w:rsidRPr="008B5C67">
        <w:rPr>
          <w:color w:val="1F497D"/>
        </w:rPr>
        <w:t xml:space="preserve"> kosten aan verbonden. Zelf </w:t>
      </w:r>
      <w:r w:rsidR="00302D8E" w:rsidRPr="008B5C67">
        <w:rPr>
          <w:color w:val="1F497D"/>
        </w:rPr>
        <w:t>verwijdere</w:t>
      </w:r>
      <w:r w:rsidR="008B5C67" w:rsidRPr="008B5C67">
        <w:rPr>
          <w:color w:val="1F497D"/>
        </w:rPr>
        <w:t>n is vaak niet toegestaan.</w:t>
      </w:r>
    </w:p>
    <w:p w:rsidR="009509BE" w:rsidRPr="008B5C67" w:rsidRDefault="008B5C67" w:rsidP="008B5C67">
      <w:pPr>
        <w:pStyle w:val="Lijstalinea"/>
        <w:numPr>
          <w:ilvl w:val="0"/>
          <w:numId w:val="7"/>
        </w:numPr>
        <w:rPr>
          <w:color w:val="1F497D"/>
          <w:sz w:val="28"/>
          <w:szCs w:val="28"/>
        </w:rPr>
      </w:pPr>
      <w:r w:rsidRPr="008B5C67">
        <w:rPr>
          <w:b/>
          <w:color w:val="1F497D"/>
          <w:sz w:val="28"/>
          <w:szCs w:val="28"/>
        </w:rPr>
        <w:t>Heeft u woning houten wanden?</w:t>
      </w:r>
      <w:r>
        <w:rPr>
          <w:color w:val="1F497D"/>
          <w:sz w:val="28"/>
          <w:szCs w:val="28"/>
        </w:rPr>
        <w:t xml:space="preserve"> </w:t>
      </w:r>
      <w:r w:rsidR="009509BE" w:rsidRPr="008B5C67">
        <w:rPr>
          <w:color w:val="1F497D"/>
        </w:rPr>
        <w:t xml:space="preserve">Bij een woning met houten zij </w:t>
      </w:r>
      <w:r w:rsidR="00EB2AFB">
        <w:rPr>
          <w:color w:val="1F497D"/>
        </w:rPr>
        <w:t>-</w:t>
      </w:r>
      <w:r w:rsidR="009509BE" w:rsidRPr="008B5C67">
        <w:rPr>
          <w:color w:val="1F497D"/>
        </w:rPr>
        <w:t>en achtergevels, moet er een onderslag worden gemaakt naar de bestaande gevels. Dit bestaat vaak  uit metselwerk. Dit is meestal opgegeven als meerwerk. Let hier goed op.</w:t>
      </w:r>
      <w:r w:rsidR="009509BE" w:rsidRPr="008B5C67">
        <w:rPr>
          <w:color w:val="1F497D"/>
          <w:sz w:val="28"/>
          <w:szCs w:val="28"/>
        </w:rPr>
        <w:t xml:space="preserve"> </w:t>
      </w:r>
    </w:p>
    <w:p w:rsidR="002E5DA6" w:rsidRDefault="002E5DA6" w:rsidP="00D017C4">
      <w:pPr>
        <w:rPr>
          <w:color w:val="FF0000"/>
          <w:sz w:val="28"/>
          <w:szCs w:val="28"/>
        </w:rPr>
      </w:pPr>
    </w:p>
    <w:p w:rsidR="00D017C4" w:rsidRPr="00D017C4" w:rsidRDefault="00D017C4" w:rsidP="00D017C4">
      <w:pPr>
        <w:rPr>
          <w:color w:val="FF0000"/>
          <w:sz w:val="28"/>
          <w:szCs w:val="28"/>
        </w:rPr>
      </w:pPr>
      <w:r w:rsidRPr="00D017C4">
        <w:rPr>
          <w:color w:val="FF0000"/>
          <w:sz w:val="28"/>
          <w:szCs w:val="28"/>
        </w:rPr>
        <w:t xml:space="preserve">Ondanks deze tips, is het altijd aan de eigenaar </w:t>
      </w:r>
      <w:r w:rsidR="008B5C67">
        <w:rPr>
          <w:color w:val="FF0000"/>
          <w:sz w:val="28"/>
          <w:szCs w:val="28"/>
        </w:rPr>
        <w:t xml:space="preserve">om </w:t>
      </w:r>
      <w:bookmarkStart w:id="0" w:name="_GoBack"/>
      <w:bookmarkEnd w:id="0"/>
      <w:r w:rsidR="008B5C67">
        <w:rPr>
          <w:color w:val="FF0000"/>
          <w:sz w:val="28"/>
          <w:szCs w:val="28"/>
        </w:rPr>
        <w:t>zelf een keuze voor een aannemer te maken.</w:t>
      </w:r>
    </w:p>
    <w:p w:rsidR="00474595" w:rsidRPr="0074220D" w:rsidRDefault="00474595" w:rsidP="007E67DD">
      <w:pPr>
        <w:rPr>
          <w:sz w:val="24"/>
        </w:rPr>
      </w:pPr>
    </w:p>
    <w:sectPr w:rsidR="00474595" w:rsidRPr="0074220D" w:rsidSect="00BE6A0E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E7" w:rsidRDefault="009650E7" w:rsidP="00687763">
      <w:r>
        <w:separator/>
      </w:r>
    </w:p>
  </w:endnote>
  <w:endnote w:type="continuationSeparator" w:id="0">
    <w:p w:rsidR="009650E7" w:rsidRDefault="009650E7" w:rsidP="0068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ConReg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E7" w:rsidRDefault="009650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E7" w:rsidRDefault="009650E7" w:rsidP="00687763">
      <w:r>
        <w:separator/>
      </w:r>
    </w:p>
  </w:footnote>
  <w:footnote w:type="continuationSeparator" w:id="0">
    <w:p w:rsidR="009650E7" w:rsidRDefault="009650E7" w:rsidP="00687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5B1"/>
    <w:multiLevelType w:val="hybridMultilevel"/>
    <w:tmpl w:val="90442C26"/>
    <w:lvl w:ilvl="0" w:tplc="CFC8BC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68C9"/>
    <w:multiLevelType w:val="hybridMultilevel"/>
    <w:tmpl w:val="8C8E8C7A"/>
    <w:lvl w:ilvl="0" w:tplc="FFF04792">
      <w:start w:val="1"/>
      <w:numFmt w:val="bullet"/>
      <w:pStyle w:val="Kop7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B3960"/>
    <w:multiLevelType w:val="multilevel"/>
    <w:tmpl w:val="E69A42C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1591388"/>
    <w:multiLevelType w:val="hybridMultilevel"/>
    <w:tmpl w:val="962CAD44"/>
    <w:lvl w:ilvl="0" w:tplc="9BE62B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85F7E"/>
    <w:multiLevelType w:val="hybridMultilevel"/>
    <w:tmpl w:val="82A43F34"/>
    <w:lvl w:ilvl="0" w:tplc="F2DC6F04">
      <w:start w:val="1"/>
      <w:numFmt w:val="decimal"/>
      <w:pStyle w:val="Kop6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F66C9"/>
    <w:multiLevelType w:val="hybridMultilevel"/>
    <w:tmpl w:val="25FA33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AE25A">
      <w:numFmt w:val="bullet"/>
      <w:lvlText w:val="-"/>
      <w:lvlJc w:val="left"/>
      <w:pPr>
        <w:tabs>
          <w:tab w:val="num" w:pos="1845"/>
        </w:tabs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0D"/>
    <w:rsid w:val="00043FE2"/>
    <w:rsid w:val="000D08AD"/>
    <w:rsid w:val="00145B4F"/>
    <w:rsid w:val="001656E4"/>
    <w:rsid w:val="00193046"/>
    <w:rsid w:val="00224CEE"/>
    <w:rsid w:val="00286048"/>
    <w:rsid w:val="002C212A"/>
    <w:rsid w:val="002E5DA6"/>
    <w:rsid w:val="00302D8E"/>
    <w:rsid w:val="003059E0"/>
    <w:rsid w:val="00333B0A"/>
    <w:rsid w:val="003814CA"/>
    <w:rsid w:val="00432D0B"/>
    <w:rsid w:val="0046612A"/>
    <w:rsid w:val="00474595"/>
    <w:rsid w:val="00484034"/>
    <w:rsid w:val="004B74E5"/>
    <w:rsid w:val="0058363A"/>
    <w:rsid w:val="00596E3A"/>
    <w:rsid w:val="006008C4"/>
    <w:rsid w:val="00633ACF"/>
    <w:rsid w:val="00640BC6"/>
    <w:rsid w:val="00687763"/>
    <w:rsid w:val="006E7010"/>
    <w:rsid w:val="00716152"/>
    <w:rsid w:val="00727B30"/>
    <w:rsid w:val="0074220D"/>
    <w:rsid w:val="0079462C"/>
    <w:rsid w:val="007E67DD"/>
    <w:rsid w:val="007F0A26"/>
    <w:rsid w:val="0081518F"/>
    <w:rsid w:val="008805FD"/>
    <w:rsid w:val="008A35EE"/>
    <w:rsid w:val="008B5C67"/>
    <w:rsid w:val="0092602B"/>
    <w:rsid w:val="00950339"/>
    <w:rsid w:val="009509BE"/>
    <w:rsid w:val="00951560"/>
    <w:rsid w:val="009650E7"/>
    <w:rsid w:val="009E50DC"/>
    <w:rsid w:val="00A01161"/>
    <w:rsid w:val="00A47959"/>
    <w:rsid w:val="00A70AFA"/>
    <w:rsid w:val="00A90876"/>
    <w:rsid w:val="00AB5327"/>
    <w:rsid w:val="00B31C12"/>
    <w:rsid w:val="00B32826"/>
    <w:rsid w:val="00B96C3E"/>
    <w:rsid w:val="00BE6A0E"/>
    <w:rsid w:val="00C51FB8"/>
    <w:rsid w:val="00C756AA"/>
    <w:rsid w:val="00C766D4"/>
    <w:rsid w:val="00CC3054"/>
    <w:rsid w:val="00D017C4"/>
    <w:rsid w:val="00D12E66"/>
    <w:rsid w:val="00D54005"/>
    <w:rsid w:val="00D73FAC"/>
    <w:rsid w:val="00DB470A"/>
    <w:rsid w:val="00E23C15"/>
    <w:rsid w:val="00E24028"/>
    <w:rsid w:val="00E54887"/>
    <w:rsid w:val="00EB2AFB"/>
    <w:rsid w:val="00F20092"/>
    <w:rsid w:val="00F925F1"/>
    <w:rsid w:val="00FD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D86AB"/>
  <w15:chartTrackingRefBased/>
  <w15:docId w15:val="{C367A408-621D-4694-9AA3-81AA0129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18"/>
        <w:szCs w:val="18"/>
        <w:lang w:val="nl-NL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8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32826"/>
    <w:pPr>
      <w:spacing w:after="0" w:line="240" w:lineRule="auto"/>
    </w:pPr>
    <w:rPr>
      <w:rFonts w:cs="Times New Roman"/>
      <w:sz w:val="20"/>
      <w:szCs w:val="24"/>
      <w:lang w:eastAsia="nl-NL"/>
    </w:rPr>
  </w:style>
  <w:style w:type="paragraph" w:styleId="Kop1">
    <w:name w:val="heading 1"/>
    <w:aliases w:val="Kop 01 Hoofstukkop"/>
    <w:basedOn w:val="Standaard"/>
    <w:next w:val="Standaard"/>
    <w:link w:val="Kop1Char"/>
    <w:qFormat/>
    <w:rsid w:val="008805FD"/>
    <w:pPr>
      <w:keepNext/>
      <w:numPr>
        <w:numId w:val="4"/>
      </w:numPr>
      <w:tabs>
        <w:tab w:val="left" w:pos="720"/>
      </w:tabs>
      <w:spacing w:after="360"/>
      <w:outlineLvl w:val="0"/>
    </w:pPr>
    <w:rPr>
      <w:rFonts w:cs="Arial"/>
      <w:b/>
      <w:bCs/>
      <w:kern w:val="32"/>
      <w:sz w:val="36"/>
      <w:szCs w:val="32"/>
    </w:rPr>
  </w:style>
  <w:style w:type="paragraph" w:styleId="Kop2">
    <w:name w:val="heading 2"/>
    <w:aliases w:val="Kop 02 Sub-hoofdstukkop"/>
    <w:basedOn w:val="Standaard"/>
    <w:next w:val="Standaard"/>
    <w:link w:val="Kop2Char"/>
    <w:qFormat/>
    <w:rsid w:val="00951560"/>
    <w:pPr>
      <w:keepNext/>
      <w:numPr>
        <w:ilvl w:val="1"/>
        <w:numId w:val="4"/>
      </w:numPr>
      <w:tabs>
        <w:tab w:val="left" w:pos="720"/>
      </w:tabs>
      <w:spacing w:after="300"/>
      <w:outlineLvl w:val="1"/>
    </w:pPr>
    <w:rPr>
      <w:rFonts w:cs="Arial"/>
      <w:b/>
      <w:bCs/>
      <w:iCs/>
      <w:sz w:val="30"/>
      <w:szCs w:val="28"/>
    </w:rPr>
  </w:style>
  <w:style w:type="paragraph" w:styleId="Kop3">
    <w:name w:val="heading 3"/>
    <w:aliases w:val="Kop 03 Paragraaftitel"/>
    <w:basedOn w:val="Standaard"/>
    <w:next w:val="Standaard"/>
    <w:link w:val="Kop3Char"/>
    <w:qFormat/>
    <w:rsid w:val="00950339"/>
    <w:pPr>
      <w:keepNext/>
      <w:numPr>
        <w:ilvl w:val="2"/>
        <w:numId w:val="4"/>
      </w:numPr>
      <w:spacing w:after="240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aliases w:val="Kop 04 Alineakopje"/>
    <w:basedOn w:val="Standaard"/>
    <w:next w:val="Standaard"/>
    <w:link w:val="Kop4Char"/>
    <w:qFormat/>
    <w:rsid w:val="0081518F"/>
    <w:pPr>
      <w:keepNext/>
      <w:outlineLvl w:val="3"/>
    </w:pPr>
    <w:rPr>
      <w:b/>
      <w:bCs/>
      <w:szCs w:val="28"/>
    </w:rPr>
  </w:style>
  <w:style w:type="paragraph" w:styleId="Kop5">
    <w:name w:val="heading 5"/>
    <w:aliases w:val="Kop 05 subparagraaftitel"/>
    <w:basedOn w:val="Standaard"/>
    <w:next w:val="Standaard"/>
    <w:link w:val="Kop5Char"/>
    <w:qFormat/>
    <w:rsid w:val="0081518F"/>
    <w:pPr>
      <w:outlineLvl w:val="4"/>
    </w:pPr>
    <w:rPr>
      <w:b/>
      <w:bCs/>
      <w:i/>
      <w:iCs/>
      <w:szCs w:val="26"/>
    </w:rPr>
  </w:style>
  <w:style w:type="paragraph" w:styleId="Kop6">
    <w:name w:val="heading 6"/>
    <w:aliases w:val="Kop 06 Opsommen nrs"/>
    <w:basedOn w:val="Standaard"/>
    <w:link w:val="Kop6Char"/>
    <w:qFormat/>
    <w:rsid w:val="0081518F"/>
    <w:pPr>
      <w:numPr>
        <w:numId w:val="5"/>
      </w:numPr>
      <w:tabs>
        <w:tab w:val="left" w:pos="397"/>
        <w:tab w:val="left" w:pos="488"/>
      </w:tabs>
      <w:outlineLvl w:val="5"/>
    </w:pPr>
    <w:rPr>
      <w:bCs/>
      <w:szCs w:val="22"/>
    </w:rPr>
  </w:style>
  <w:style w:type="paragraph" w:styleId="Kop7">
    <w:name w:val="heading 7"/>
    <w:aliases w:val="Kop 07 Opsommen strp"/>
    <w:basedOn w:val="Standaard"/>
    <w:link w:val="Kop7Char"/>
    <w:qFormat/>
    <w:rsid w:val="0081518F"/>
    <w:pPr>
      <w:numPr>
        <w:numId w:val="6"/>
      </w:numPr>
      <w:tabs>
        <w:tab w:val="left" w:pos="397"/>
      </w:tabs>
      <w:outlineLvl w:val="6"/>
    </w:pPr>
  </w:style>
  <w:style w:type="paragraph" w:styleId="Kop8">
    <w:name w:val="heading 8"/>
    <w:aliases w:val="Kop 08 Titelblad"/>
    <w:basedOn w:val="Standaard"/>
    <w:next w:val="Standaard"/>
    <w:link w:val="Kop8Char"/>
    <w:qFormat/>
    <w:rsid w:val="0081518F"/>
    <w:pPr>
      <w:spacing w:after="480"/>
      <w:outlineLvl w:val="7"/>
    </w:pPr>
    <w:rPr>
      <w:b/>
      <w:iCs/>
      <w:sz w:val="48"/>
    </w:rPr>
  </w:style>
  <w:style w:type="paragraph" w:styleId="Kop9">
    <w:name w:val="heading 9"/>
    <w:aliases w:val="Kop 09 Subtitel"/>
    <w:basedOn w:val="Standaard"/>
    <w:next w:val="Standaard"/>
    <w:link w:val="Kop9Char"/>
    <w:qFormat/>
    <w:rsid w:val="0081518F"/>
    <w:pPr>
      <w:spacing w:after="360"/>
      <w:outlineLvl w:val="8"/>
    </w:pPr>
    <w:rPr>
      <w:rFonts w:cs="Arial"/>
      <w:b/>
      <w:sz w:val="36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aliases w:val="Kop 02 Sub-hoofdstukkop Char"/>
    <w:basedOn w:val="Standaardalinea-lettertype"/>
    <w:link w:val="Kop2"/>
    <w:rsid w:val="00B31C12"/>
    <w:rPr>
      <w:rFonts w:eastAsia="Times New Roman" w:cs="Arial"/>
      <w:b/>
      <w:bCs/>
      <w:iCs/>
      <w:sz w:val="30"/>
      <w:szCs w:val="28"/>
      <w:lang w:eastAsia="nl-NL"/>
    </w:rPr>
  </w:style>
  <w:style w:type="character" w:customStyle="1" w:styleId="Kop1Char">
    <w:name w:val="Kop 1 Char"/>
    <w:aliases w:val="Kop 01 Hoofstukkop Char"/>
    <w:basedOn w:val="Standaardalinea-lettertype"/>
    <w:link w:val="Kop1"/>
    <w:rsid w:val="00B31C12"/>
    <w:rPr>
      <w:rFonts w:eastAsia="Times New Roman" w:cs="Arial"/>
      <w:b/>
      <w:bCs/>
      <w:kern w:val="32"/>
      <w:sz w:val="36"/>
      <w:szCs w:val="32"/>
      <w:lang w:eastAsia="nl-NL"/>
    </w:rPr>
  </w:style>
  <w:style w:type="character" w:customStyle="1" w:styleId="Kop3Char">
    <w:name w:val="Kop 3 Char"/>
    <w:aliases w:val="Kop 03 Paragraaftitel Char"/>
    <w:basedOn w:val="Standaardalinea-lettertype"/>
    <w:link w:val="Kop3"/>
    <w:rsid w:val="00E24028"/>
    <w:rPr>
      <w:rFonts w:eastAsia="Times New Roman" w:cs="Arial"/>
      <w:b/>
      <w:bCs/>
      <w:sz w:val="24"/>
      <w:szCs w:val="26"/>
      <w:lang w:eastAsia="nl-NL"/>
    </w:rPr>
  </w:style>
  <w:style w:type="paragraph" w:styleId="Ondertitel">
    <w:name w:val="Subtitle"/>
    <w:basedOn w:val="Standaard"/>
    <w:next w:val="Standaard"/>
    <w:link w:val="OndertitelChar"/>
    <w:rsid w:val="00333B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rsid w:val="00333B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paragraph" w:styleId="Titel">
    <w:name w:val="Title"/>
    <w:basedOn w:val="Standaard"/>
    <w:link w:val="TitelChar"/>
    <w:qFormat/>
    <w:rsid w:val="00333B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333B0A"/>
    <w:rPr>
      <w:rFonts w:cs="Arial"/>
      <w:b/>
      <w:bCs/>
      <w:kern w:val="28"/>
      <w:sz w:val="32"/>
      <w:szCs w:val="32"/>
      <w:lang w:eastAsia="nl-NL"/>
    </w:rPr>
  </w:style>
  <w:style w:type="paragraph" w:styleId="Geenafstand">
    <w:name w:val="No Spacing"/>
    <w:uiPriority w:val="1"/>
    <w:rsid w:val="009E50DC"/>
    <w:pPr>
      <w:spacing w:after="0" w:line="240" w:lineRule="auto"/>
    </w:pPr>
    <w:rPr>
      <w:rFonts w:cs="Times New Roman"/>
      <w:sz w:val="20"/>
      <w:szCs w:val="24"/>
      <w:lang w:eastAsia="nl-NL"/>
    </w:rPr>
  </w:style>
  <w:style w:type="character" w:customStyle="1" w:styleId="Kop4Char">
    <w:name w:val="Kop 4 Char"/>
    <w:aliases w:val="Kop 04 Alineakopje Char"/>
    <w:basedOn w:val="Standaardalinea-lettertype"/>
    <w:link w:val="Kop4"/>
    <w:rsid w:val="0081518F"/>
    <w:rPr>
      <w:rFonts w:eastAsia="Times New Roman" w:cs="Times New Roman"/>
      <w:b/>
      <w:bCs/>
      <w:sz w:val="20"/>
      <w:szCs w:val="28"/>
      <w:lang w:eastAsia="nl-NL"/>
    </w:rPr>
  </w:style>
  <w:style w:type="character" w:customStyle="1" w:styleId="Kop5Char">
    <w:name w:val="Kop 5 Char"/>
    <w:aliases w:val="Kop 05 subparagraaftitel Char"/>
    <w:basedOn w:val="Standaardalinea-lettertype"/>
    <w:link w:val="Kop5"/>
    <w:rsid w:val="0081518F"/>
    <w:rPr>
      <w:rFonts w:eastAsia="Times New Roman" w:cs="Times New Roman"/>
      <w:b/>
      <w:bCs/>
      <w:i/>
      <w:iCs/>
      <w:sz w:val="20"/>
      <w:szCs w:val="26"/>
      <w:lang w:eastAsia="nl-NL"/>
    </w:rPr>
  </w:style>
  <w:style w:type="character" w:customStyle="1" w:styleId="Kop6Char">
    <w:name w:val="Kop 6 Char"/>
    <w:aliases w:val="Kop 06 Opsommen nrs Char"/>
    <w:basedOn w:val="Standaardalinea-lettertype"/>
    <w:link w:val="Kop6"/>
    <w:rsid w:val="0081518F"/>
    <w:rPr>
      <w:rFonts w:eastAsia="Times New Roman" w:cs="Times New Roman"/>
      <w:bCs/>
      <w:sz w:val="20"/>
      <w:szCs w:val="22"/>
      <w:lang w:eastAsia="nl-NL"/>
    </w:rPr>
  </w:style>
  <w:style w:type="character" w:customStyle="1" w:styleId="Kop7Char">
    <w:name w:val="Kop 7 Char"/>
    <w:aliases w:val="Kop 07 Opsommen strp Char"/>
    <w:basedOn w:val="Standaardalinea-lettertype"/>
    <w:link w:val="Kop7"/>
    <w:rsid w:val="0081518F"/>
    <w:rPr>
      <w:rFonts w:eastAsia="Times New Roman" w:cs="Times New Roman"/>
      <w:sz w:val="20"/>
      <w:szCs w:val="24"/>
      <w:lang w:eastAsia="nl-NL"/>
    </w:rPr>
  </w:style>
  <w:style w:type="character" w:customStyle="1" w:styleId="Kop8Char">
    <w:name w:val="Kop 8 Char"/>
    <w:aliases w:val="Kop 08 Titelblad Char"/>
    <w:basedOn w:val="Standaardalinea-lettertype"/>
    <w:link w:val="Kop8"/>
    <w:rsid w:val="0081518F"/>
    <w:rPr>
      <w:rFonts w:eastAsia="Times New Roman" w:cs="Times New Roman"/>
      <w:b/>
      <w:iCs/>
      <w:sz w:val="48"/>
      <w:szCs w:val="24"/>
      <w:lang w:eastAsia="nl-NL"/>
    </w:rPr>
  </w:style>
  <w:style w:type="character" w:customStyle="1" w:styleId="Kop9Char">
    <w:name w:val="Kop 9 Char"/>
    <w:aliases w:val="Kop 09 Subtitel Char"/>
    <w:basedOn w:val="Standaardalinea-lettertype"/>
    <w:link w:val="Kop9"/>
    <w:rsid w:val="0081518F"/>
    <w:rPr>
      <w:rFonts w:eastAsia="Times New Roman" w:cs="Arial"/>
      <w:b/>
      <w:sz w:val="36"/>
      <w:szCs w:val="22"/>
      <w:lang w:eastAsia="nl-NL"/>
    </w:rPr>
  </w:style>
  <w:style w:type="paragraph" w:customStyle="1" w:styleId="Kop10">
    <w:name w:val="Kop10"/>
    <w:aliases w:val="Kop 10 zonder nummer"/>
    <w:basedOn w:val="Standaard"/>
    <w:next w:val="Standaard"/>
    <w:qFormat/>
    <w:rsid w:val="0081518F"/>
    <w:rPr>
      <w:b/>
      <w:sz w:val="36"/>
    </w:rPr>
  </w:style>
  <w:style w:type="paragraph" w:customStyle="1" w:styleId="Kop11">
    <w:name w:val="Kop11"/>
    <w:aliases w:val="Kop 11 Subkop zonder nummer"/>
    <w:basedOn w:val="Standaard"/>
    <w:next w:val="Standaard"/>
    <w:qFormat/>
    <w:rsid w:val="00B32826"/>
    <w:rPr>
      <w:b/>
      <w:sz w:val="30"/>
    </w:rPr>
  </w:style>
  <w:style w:type="paragraph" w:customStyle="1" w:styleId="Kop12">
    <w:name w:val="Kop12"/>
    <w:aliases w:val="Kop 12 Paragraafkop zonder nummer"/>
    <w:basedOn w:val="Standaard"/>
    <w:next w:val="Standaard"/>
    <w:qFormat/>
    <w:rsid w:val="00B32826"/>
    <w:rPr>
      <w:b/>
      <w:sz w:val="24"/>
    </w:rPr>
  </w:style>
  <w:style w:type="paragraph" w:customStyle="1" w:styleId="Kop13">
    <w:name w:val="Kop13"/>
    <w:aliases w:val="Kop 13 Blauw titelblad"/>
    <w:basedOn w:val="Standaard"/>
    <w:next w:val="Standaard"/>
    <w:qFormat/>
    <w:rsid w:val="00B32826"/>
    <w:rPr>
      <w:b/>
      <w:color w:val="00A5C7"/>
      <w:sz w:val="48"/>
    </w:rPr>
  </w:style>
  <w:style w:type="paragraph" w:customStyle="1" w:styleId="Kop14">
    <w:name w:val="Kop14"/>
    <w:aliases w:val="Kop 14 Ondertitel Grijs"/>
    <w:basedOn w:val="Standaard"/>
    <w:next w:val="Standaard"/>
    <w:qFormat/>
    <w:rsid w:val="00B32826"/>
    <w:rPr>
      <w:b/>
      <w:color w:val="A8A9A3"/>
      <w:sz w:val="36"/>
    </w:rPr>
  </w:style>
  <w:style w:type="paragraph" w:customStyle="1" w:styleId="Kop15">
    <w:name w:val="Kop15"/>
    <w:aliases w:val="Kop 15 Klein kopje blauw"/>
    <w:basedOn w:val="Standaard"/>
    <w:next w:val="Standaard"/>
    <w:qFormat/>
    <w:rsid w:val="00B32826"/>
    <w:rPr>
      <w:b/>
      <w:color w:val="00A5C7"/>
    </w:rPr>
  </w:style>
  <w:style w:type="paragraph" w:styleId="Lijstalinea">
    <w:name w:val="List Paragraph"/>
    <w:basedOn w:val="Standaard"/>
    <w:uiPriority w:val="34"/>
    <w:qFormat/>
    <w:rsid w:val="0074220D"/>
    <w:pPr>
      <w:ind w:left="720"/>
    </w:pPr>
    <w:rPr>
      <w:rFonts w:ascii="Calibri" w:eastAsiaTheme="minorHAnsi" w:hAnsi="Calibri" w:cs="Calibri"/>
      <w:sz w:val="24"/>
      <w:lang w:eastAsia="en-US"/>
    </w:rPr>
  </w:style>
  <w:style w:type="character" w:styleId="Verwijzingopmerking">
    <w:name w:val="annotation reference"/>
    <w:rsid w:val="008A35EE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A35EE"/>
    <w:rPr>
      <w:rFonts w:ascii="Times New Roman" w:hAnsi="Times New Roman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A35EE"/>
    <w:rPr>
      <w:rFonts w:ascii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35E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35EE"/>
    <w:rPr>
      <w:rFonts w:ascii="Segoe UI" w:hAnsi="Segoe UI" w:cs="Segoe U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REE">
      <a:majorFont>
        <a:latin typeface="EurostileConReg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C72D-D7BB-48A9-9DC4-24635FF80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4866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Zaanstad</Company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Kleverlaan, Rick</dc:creator>
  <cp:keywords/>
  <dc:description/>
  <cp:lastModifiedBy>Dam, Marinka van</cp:lastModifiedBy>
  <cp:revision>2</cp:revision>
  <dcterms:created xsi:type="dcterms:W3CDTF">2021-09-30T13:48:00Z</dcterms:created>
  <dcterms:modified xsi:type="dcterms:W3CDTF">2021-09-30T13:48:00Z</dcterms:modified>
</cp:coreProperties>
</file>